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CB" w:rsidRDefault="00D418CB" w:rsidP="00D418CB">
      <w:pPr>
        <w:spacing w:line="576" w:lineRule="exact"/>
        <w:jc w:val="center"/>
        <w:rPr>
          <w:rFonts w:ascii="方正小标宋_GBK" w:eastAsia="方正小标宋_GBK"/>
          <w:sz w:val="48"/>
          <w:szCs w:val="48"/>
        </w:rPr>
      </w:pPr>
      <w:r w:rsidRPr="00495F8A">
        <w:rPr>
          <w:rFonts w:ascii="方正小标宋_GBK" w:eastAsia="方正小标宋_GBK" w:hint="eastAsia"/>
          <w:sz w:val="48"/>
          <w:szCs w:val="48"/>
        </w:rPr>
        <w:t>经济和信息化厅</w:t>
      </w:r>
      <w:r w:rsidR="00F67C9B">
        <w:rPr>
          <w:rFonts w:ascii="方正小标宋_GBK" w:eastAsia="方正小标宋_GBK" w:hint="eastAsia"/>
          <w:sz w:val="48"/>
          <w:szCs w:val="48"/>
        </w:rPr>
        <w:t>关于报送</w:t>
      </w:r>
      <w:r>
        <w:rPr>
          <w:rFonts w:ascii="方正小标宋_GBK" w:eastAsia="方正小标宋_GBK" w:hint="eastAsia"/>
          <w:sz w:val="48"/>
          <w:szCs w:val="48"/>
        </w:rPr>
        <w:t>2021年度</w:t>
      </w:r>
    </w:p>
    <w:p w:rsidR="00D418CB" w:rsidRPr="00495F8A" w:rsidRDefault="00D418CB" w:rsidP="00D418CB">
      <w:pPr>
        <w:spacing w:line="576" w:lineRule="exact"/>
        <w:jc w:val="center"/>
        <w:rPr>
          <w:rFonts w:ascii="方正小标宋_GBK" w:eastAsia="方正小标宋_GBK"/>
          <w:sz w:val="48"/>
          <w:szCs w:val="48"/>
        </w:rPr>
      </w:pPr>
      <w:r w:rsidRPr="00495F8A">
        <w:rPr>
          <w:rFonts w:ascii="方正小标宋_GBK" w:eastAsia="方正小标宋_GBK" w:hint="eastAsia"/>
          <w:sz w:val="48"/>
          <w:szCs w:val="48"/>
        </w:rPr>
        <w:t>绩效</w:t>
      </w:r>
      <w:r>
        <w:rPr>
          <w:rFonts w:ascii="方正小标宋_GBK" w:eastAsia="方正小标宋_GBK" w:hint="eastAsia"/>
          <w:sz w:val="48"/>
          <w:szCs w:val="48"/>
        </w:rPr>
        <w:t>评价</w:t>
      </w:r>
      <w:r w:rsidRPr="00495F8A">
        <w:rPr>
          <w:rFonts w:ascii="方正小标宋_GBK" w:eastAsia="方正小标宋_GBK" w:hint="eastAsia"/>
          <w:sz w:val="48"/>
          <w:szCs w:val="48"/>
        </w:rPr>
        <w:t>工作总结</w:t>
      </w:r>
      <w:r w:rsidR="00F67C9B">
        <w:rPr>
          <w:rFonts w:ascii="方正小标宋_GBK" w:eastAsia="方正小标宋_GBK" w:hint="eastAsia"/>
          <w:sz w:val="48"/>
          <w:szCs w:val="48"/>
        </w:rPr>
        <w:t>的函</w:t>
      </w:r>
    </w:p>
    <w:p w:rsidR="00D418CB" w:rsidRPr="00861443" w:rsidRDefault="00D418CB" w:rsidP="00D418CB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自治区</w:t>
      </w:r>
      <w:r w:rsidRPr="00861443">
        <w:rPr>
          <w:rFonts w:ascii="仿宋_GB2312" w:eastAsia="仿宋_GB2312" w:hint="eastAsia"/>
          <w:sz w:val="32"/>
          <w:szCs w:val="32"/>
        </w:rPr>
        <w:t>财政厅：</w:t>
      </w:r>
    </w:p>
    <w:p w:rsidR="00D418CB" w:rsidRPr="00861443" w:rsidRDefault="00D418CB" w:rsidP="00D418CB">
      <w:pPr>
        <w:spacing w:line="576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861443">
        <w:rPr>
          <w:rFonts w:ascii="仿宋_GB2312" w:eastAsia="仿宋_GB2312" w:hint="eastAsia"/>
          <w:sz w:val="32"/>
          <w:szCs w:val="32"/>
        </w:rPr>
        <w:t>根据《西藏自治区财政厅关于开展202</w:t>
      </w:r>
      <w:r>
        <w:rPr>
          <w:rFonts w:ascii="仿宋_GB2312" w:eastAsia="仿宋_GB2312" w:hint="eastAsia"/>
          <w:sz w:val="32"/>
          <w:szCs w:val="32"/>
        </w:rPr>
        <w:t>1</w:t>
      </w:r>
      <w:r w:rsidRPr="00861443">
        <w:rPr>
          <w:rFonts w:ascii="仿宋_GB2312" w:eastAsia="仿宋_GB2312" w:hint="eastAsia"/>
          <w:sz w:val="32"/>
          <w:szCs w:val="32"/>
        </w:rPr>
        <w:t>年度自治区本级预算</w:t>
      </w:r>
      <w:r>
        <w:rPr>
          <w:rFonts w:ascii="仿宋_GB2312" w:eastAsia="仿宋_GB2312" w:hint="eastAsia"/>
          <w:sz w:val="32"/>
          <w:szCs w:val="32"/>
        </w:rPr>
        <w:t>项目单位自评和部门评价</w:t>
      </w:r>
      <w:r w:rsidRPr="00861443">
        <w:rPr>
          <w:rFonts w:ascii="仿宋_GB2312" w:eastAsia="仿宋_GB2312" w:hint="eastAsia"/>
          <w:sz w:val="32"/>
          <w:szCs w:val="32"/>
        </w:rPr>
        <w:t>的通知》（</w:t>
      </w:r>
      <w:r w:rsidRPr="00861443">
        <w:rPr>
          <w:rFonts w:ascii="仿宋_GB2312" w:eastAsia="仿宋_GB2312" w:hAnsi="仿宋" w:hint="eastAsia"/>
          <w:sz w:val="32"/>
          <w:szCs w:val="32"/>
        </w:rPr>
        <w:t>藏财绩〔202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Pr="00861443">
        <w:rPr>
          <w:rFonts w:ascii="仿宋_GB2312" w:eastAsia="仿宋_GB2312" w:hAnsi="仿宋" w:hint="eastAsia"/>
          <w:sz w:val="32"/>
          <w:szCs w:val="32"/>
        </w:rPr>
        <w:t>〕</w:t>
      </w:r>
      <w:r>
        <w:rPr>
          <w:rFonts w:ascii="仿宋_GB2312" w:eastAsia="仿宋_GB2312" w:hAnsi="仿宋" w:hint="eastAsia"/>
          <w:sz w:val="32"/>
          <w:szCs w:val="32"/>
        </w:rPr>
        <w:t>8</w:t>
      </w:r>
      <w:r w:rsidRPr="00861443">
        <w:rPr>
          <w:rFonts w:ascii="仿宋_GB2312" w:eastAsia="仿宋_GB2312" w:hAnsi="仿宋" w:hint="eastAsia"/>
          <w:sz w:val="32"/>
          <w:szCs w:val="32"/>
        </w:rPr>
        <w:t>号</w:t>
      </w:r>
      <w:r w:rsidRPr="00861443">
        <w:rPr>
          <w:rFonts w:ascii="仿宋_GB2312" w:eastAsia="仿宋_GB2312" w:hint="eastAsia"/>
          <w:sz w:val="32"/>
          <w:szCs w:val="32"/>
        </w:rPr>
        <w:t>）要求，我厅认真抓好202</w:t>
      </w:r>
      <w:r>
        <w:rPr>
          <w:rFonts w:ascii="仿宋_GB2312" w:eastAsia="仿宋_GB2312" w:hint="eastAsia"/>
          <w:sz w:val="32"/>
          <w:szCs w:val="32"/>
        </w:rPr>
        <w:t>1</w:t>
      </w:r>
      <w:r w:rsidRPr="00861443">
        <w:rPr>
          <w:rFonts w:ascii="仿宋_GB2312" w:eastAsia="仿宋_GB2312" w:hint="eastAsia"/>
          <w:sz w:val="32"/>
          <w:szCs w:val="32"/>
        </w:rPr>
        <w:t>年度部门预算的绩效评价工作，现将绩效</w:t>
      </w:r>
      <w:r>
        <w:rPr>
          <w:rFonts w:ascii="仿宋_GB2312" w:eastAsia="仿宋_GB2312" w:hint="eastAsia"/>
          <w:sz w:val="32"/>
          <w:szCs w:val="32"/>
        </w:rPr>
        <w:t>评价</w:t>
      </w:r>
      <w:r w:rsidRPr="00861443">
        <w:rPr>
          <w:rFonts w:ascii="仿宋_GB2312" w:eastAsia="仿宋_GB2312" w:hint="eastAsia"/>
          <w:sz w:val="32"/>
          <w:szCs w:val="32"/>
        </w:rPr>
        <w:t>工作总结如下：</w:t>
      </w:r>
    </w:p>
    <w:p w:rsidR="00D418CB" w:rsidRDefault="00D418CB" w:rsidP="00D418CB">
      <w:pPr>
        <w:spacing w:line="576" w:lineRule="exact"/>
        <w:ind w:firstLine="64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一、组织开展情况</w:t>
      </w:r>
    </w:p>
    <w:p w:rsidR="00D418CB" w:rsidRPr="00DC069B" w:rsidRDefault="00D418CB" w:rsidP="00D418CB">
      <w:pPr>
        <w:spacing w:line="576" w:lineRule="exact"/>
        <w:ind w:firstLine="640"/>
        <w:rPr>
          <w:rFonts w:ascii="楷体" w:eastAsia="楷体" w:hAnsi="楷体" w:cs="宋体"/>
          <w:bCs/>
          <w:sz w:val="32"/>
          <w:szCs w:val="32"/>
        </w:rPr>
      </w:pPr>
      <w:r w:rsidRPr="00DC069B">
        <w:rPr>
          <w:rFonts w:ascii="楷体" w:eastAsia="楷体" w:hAnsi="楷体" w:cs="宋体" w:hint="eastAsia"/>
          <w:bCs/>
          <w:sz w:val="32"/>
          <w:szCs w:val="32"/>
        </w:rPr>
        <w:t>（一）组织管理情况</w:t>
      </w:r>
    </w:p>
    <w:p w:rsidR="00D418CB" w:rsidRDefault="00A5286E" w:rsidP="00E93E01">
      <w:pPr>
        <w:spacing w:line="576" w:lineRule="exact"/>
        <w:ind w:firstLine="640"/>
        <w:rPr>
          <w:rFonts w:ascii="仿宋_GB2312" w:eastAsia="仿宋_GB2312"/>
          <w:sz w:val="32"/>
          <w:szCs w:val="32"/>
        </w:rPr>
      </w:pPr>
      <w:r w:rsidRPr="00861443">
        <w:rPr>
          <w:rFonts w:ascii="仿宋_GB2312" w:eastAsia="仿宋_GB2312" w:hAnsi="仿宋" w:hint="eastAsia"/>
          <w:sz w:val="32"/>
          <w:szCs w:val="32"/>
        </w:rPr>
        <w:t>自</w:t>
      </w:r>
      <w:r w:rsidR="00E93E01">
        <w:rPr>
          <w:rFonts w:ascii="仿宋_GB2312" w:eastAsia="仿宋_GB2312" w:hAnsi="仿宋" w:hint="eastAsia"/>
          <w:sz w:val="32"/>
          <w:szCs w:val="32"/>
        </w:rPr>
        <w:t>财政预算</w:t>
      </w:r>
      <w:r w:rsidR="00E93E01" w:rsidRPr="00861443">
        <w:rPr>
          <w:rFonts w:ascii="仿宋_GB2312" w:eastAsia="仿宋_GB2312" w:hAnsi="仿宋" w:hint="eastAsia"/>
          <w:sz w:val="32"/>
          <w:szCs w:val="32"/>
        </w:rPr>
        <w:t>绩效管理工作实施以来，我厅高度重视，</w:t>
      </w:r>
      <w:r w:rsidR="00D418CB">
        <w:rPr>
          <w:rFonts w:ascii="仿宋_GB2312" w:eastAsia="仿宋_GB2312" w:hint="eastAsia"/>
          <w:sz w:val="32"/>
          <w:szCs w:val="32"/>
        </w:rPr>
        <w:t>成立</w:t>
      </w:r>
      <w:r w:rsidR="00E93E01">
        <w:rPr>
          <w:rFonts w:ascii="仿宋_GB2312" w:eastAsia="仿宋_GB2312" w:hint="eastAsia"/>
          <w:sz w:val="32"/>
          <w:szCs w:val="32"/>
        </w:rPr>
        <w:t>了</w:t>
      </w:r>
      <w:r w:rsidR="00D418CB">
        <w:rPr>
          <w:rFonts w:ascii="仿宋_GB2312" w:eastAsia="仿宋_GB2312" w:hint="eastAsia"/>
          <w:sz w:val="32"/>
          <w:szCs w:val="32"/>
        </w:rPr>
        <w:t>以厅主要领导为组长、分管领导和办公室主任为副组长的绩效管理领导小组</w:t>
      </w:r>
      <w:r w:rsidR="00500F46">
        <w:rPr>
          <w:rFonts w:ascii="仿宋_GB2312" w:eastAsia="仿宋_GB2312" w:hint="eastAsia"/>
          <w:sz w:val="32"/>
          <w:szCs w:val="32"/>
        </w:rPr>
        <w:t>并设立办公室</w:t>
      </w:r>
      <w:r w:rsidR="00D418CB">
        <w:rPr>
          <w:rFonts w:ascii="仿宋_GB2312" w:eastAsia="仿宋_GB2312" w:hint="eastAsia"/>
          <w:sz w:val="32"/>
          <w:szCs w:val="32"/>
        </w:rPr>
        <w:t>。建立部门间预算绩效管理工作日常沟通协调机制，制定并印发了《</w:t>
      </w:r>
      <w:r w:rsidR="00D418CB" w:rsidRPr="00F00F09">
        <w:rPr>
          <w:rFonts w:ascii="仿宋_GB2312" w:eastAsia="仿宋_GB2312" w:hint="eastAsia"/>
          <w:sz w:val="32"/>
          <w:szCs w:val="32"/>
        </w:rPr>
        <w:t>关于健全我厅各部门联动工作机制加强预算绩效管理的通知</w:t>
      </w:r>
      <w:r w:rsidR="00D418CB">
        <w:rPr>
          <w:rFonts w:ascii="仿宋_GB2312" w:eastAsia="仿宋_GB2312" w:hint="eastAsia"/>
          <w:sz w:val="32"/>
          <w:szCs w:val="32"/>
        </w:rPr>
        <w:t>》，</w:t>
      </w:r>
      <w:r w:rsidR="00D418CB" w:rsidRPr="00F00F09">
        <w:rPr>
          <w:rFonts w:ascii="仿宋_GB2312" w:eastAsia="仿宋_GB2312" w:hint="eastAsia"/>
          <w:sz w:val="32"/>
          <w:szCs w:val="32"/>
        </w:rPr>
        <w:t>出台《西藏自治区经济和信息化厅预算绩效管理工作操作细则》</w:t>
      </w:r>
      <w:r w:rsidR="00D418CB">
        <w:rPr>
          <w:rFonts w:ascii="仿宋_GB2312" w:eastAsia="仿宋_GB2312" w:hint="eastAsia"/>
          <w:sz w:val="32"/>
          <w:szCs w:val="32"/>
        </w:rPr>
        <w:t>，提供具体操作程序</w:t>
      </w:r>
      <w:r w:rsidR="00E93E01">
        <w:rPr>
          <w:rFonts w:ascii="仿宋_GB2312" w:eastAsia="仿宋_GB2312" w:hint="eastAsia"/>
          <w:sz w:val="32"/>
          <w:szCs w:val="32"/>
        </w:rPr>
        <w:t>。持续</w:t>
      </w:r>
      <w:r w:rsidR="00D418CB" w:rsidRPr="005B7795">
        <w:rPr>
          <w:rFonts w:ascii="仿宋_GB2312" w:eastAsia="仿宋_GB2312" w:hAnsi="楷体" w:hint="eastAsia"/>
          <w:sz w:val="32"/>
          <w:szCs w:val="32"/>
        </w:rPr>
        <w:t>抓好预算执行进度管理</w:t>
      </w:r>
      <w:r w:rsidR="00E93E01">
        <w:rPr>
          <w:rFonts w:ascii="仿宋_GB2312" w:eastAsia="仿宋_GB2312" w:hAnsi="楷体" w:hint="eastAsia"/>
          <w:sz w:val="32"/>
          <w:szCs w:val="32"/>
        </w:rPr>
        <w:t>，</w:t>
      </w:r>
      <w:r w:rsidR="00D418CB">
        <w:rPr>
          <w:rFonts w:ascii="仿宋_GB2312" w:eastAsia="仿宋_GB2312" w:hint="eastAsia"/>
          <w:sz w:val="32"/>
          <w:szCs w:val="32"/>
        </w:rPr>
        <w:t>由厅主要领导在厅长办公会中和不定期召开的专题会中进行调度，由分管领导对预算执行较差的部门负责人进行约谈，强化各部门对预算执行工作的重视程度。</w:t>
      </w:r>
    </w:p>
    <w:p w:rsidR="00E93E01" w:rsidRPr="00DC069B" w:rsidRDefault="00E93E01" w:rsidP="00E93E01">
      <w:pPr>
        <w:spacing w:line="576" w:lineRule="exact"/>
        <w:ind w:firstLine="640"/>
        <w:rPr>
          <w:rFonts w:ascii="楷体" w:eastAsia="楷体" w:hAnsi="楷体"/>
          <w:sz w:val="32"/>
          <w:szCs w:val="32"/>
        </w:rPr>
      </w:pPr>
      <w:r w:rsidRPr="00DC069B">
        <w:rPr>
          <w:rFonts w:ascii="楷体" w:eastAsia="楷体" w:hAnsi="楷体" w:hint="eastAsia"/>
          <w:sz w:val="32"/>
          <w:szCs w:val="32"/>
        </w:rPr>
        <w:t>（二）工作开展情况</w:t>
      </w:r>
    </w:p>
    <w:p w:rsidR="00815D2E" w:rsidRPr="0080340B" w:rsidRDefault="00815D2E" w:rsidP="00D418CB">
      <w:pPr>
        <w:spacing w:line="576" w:lineRule="exact"/>
        <w:ind w:firstLine="640"/>
        <w:rPr>
          <w:rFonts w:ascii="仿宋_GB2312" w:eastAsia="仿宋_GB2312"/>
          <w:sz w:val="32"/>
          <w:szCs w:val="32"/>
        </w:rPr>
      </w:pPr>
      <w:r w:rsidRPr="0080340B">
        <w:rPr>
          <w:rFonts w:ascii="仿宋_GB2312" w:eastAsia="仿宋_GB2312" w:hint="eastAsia"/>
          <w:sz w:val="32"/>
          <w:szCs w:val="32"/>
        </w:rPr>
        <w:t>组织绩效评价工作人员熟悉相关政策规定和文件精神，认真开展评价工作，</w:t>
      </w:r>
      <w:r w:rsidR="0080340B" w:rsidRPr="0080340B">
        <w:rPr>
          <w:rFonts w:ascii="仿宋_GB2312" w:eastAsia="仿宋_GB2312" w:hint="eastAsia"/>
          <w:sz w:val="32"/>
          <w:szCs w:val="32"/>
        </w:rPr>
        <w:t>按照财政厅总体要求，</w:t>
      </w:r>
      <w:r w:rsidRPr="0080340B">
        <w:rPr>
          <w:rFonts w:ascii="仿宋_GB2312" w:eastAsia="仿宋_GB2312" w:hint="eastAsia"/>
          <w:sz w:val="32"/>
          <w:szCs w:val="32"/>
        </w:rPr>
        <w:t>明确绩效评价主要内容，</w:t>
      </w:r>
      <w:r w:rsidR="0080340B" w:rsidRPr="0080340B">
        <w:rPr>
          <w:rFonts w:ascii="仿宋_GB2312" w:eastAsia="仿宋_GB2312" w:hint="eastAsia"/>
          <w:sz w:val="32"/>
          <w:szCs w:val="32"/>
        </w:rPr>
        <w:t>收集资料数据，详细填报有关表格，</w:t>
      </w:r>
      <w:r w:rsidR="0080340B">
        <w:rPr>
          <w:rFonts w:ascii="仿宋_GB2312" w:eastAsia="仿宋_GB2312" w:hint="eastAsia"/>
          <w:sz w:val="32"/>
          <w:szCs w:val="32"/>
        </w:rPr>
        <w:t>客观</w:t>
      </w:r>
      <w:r w:rsidR="0080340B" w:rsidRPr="0080340B">
        <w:rPr>
          <w:rFonts w:ascii="仿宋_GB2312" w:eastAsia="仿宋_GB2312" w:hint="eastAsia"/>
          <w:sz w:val="32"/>
          <w:szCs w:val="32"/>
        </w:rPr>
        <w:t>分析评价</w:t>
      </w:r>
      <w:r w:rsidR="0080340B">
        <w:rPr>
          <w:rFonts w:ascii="仿宋_GB2312" w:eastAsia="仿宋_GB2312" w:hint="eastAsia"/>
          <w:sz w:val="32"/>
          <w:szCs w:val="32"/>
        </w:rPr>
        <w:t>项目</w:t>
      </w:r>
      <w:r w:rsidR="0080340B" w:rsidRPr="0080340B">
        <w:rPr>
          <w:rFonts w:ascii="仿宋_GB2312" w:eastAsia="仿宋_GB2312" w:hint="eastAsia"/>
          <w:sz w:val="32"/>
          <w:szCs w:val="32"/>
        </w:rPr>
        <w:t>绩效</w:t>
      </w:r>
      <w:r w:rsidR="0080340B">
        <w:rPr>
          <w:rFonts w:ascii="仿宋_GB2312" w:eastAsia="仿宋_GB2312" w:hint="eastAsia"/>
          <w:sz w:val="32"/>
          <w:szCs w:val="32"/>
        </w:rPr>
        <w:t>，形成分析报告。</w:t>
      </w:r>
    </w:p>
    <w:p w:rsidR="00D418CB" w:rsidRPr="00AD7EC2" w:rsidRDefault="00D418CB" w:rsidP="00D418CB">
      <w:pPr>
        <w:spacing w:line="576" w:lineRule="exact"/>
        <w:ind w:firstLine="640"/>
        <w:rPr>
          <w:rFonts w:ascii="黑体" w:eastAsia="黑体" w:hAnsi="黑体"/>
          <w:sz w:val="32"/>
          <w:szCs w:val="32"/>
        </w:rPr>
      </w:pPr>
      <w:r w:rsidRPr="00AD7EC2">
        <w:rPr>
          <w:rFonts w:ascii="黑体" w:eastAsia="黑体" w:hAnsi="黑体" w:hint="eastAsia"/>
          <w:sz w:val="32"/>
          <w:szCs w:val="32"/>
        </w:rPr>
        <w:lastRenderedPageBreak/>
        <w:t>二、</w:t>
      </w:r>
      <w:r w:rsidR="00A00FA8">
        <w:rPr>
          <w:rFonts w:ascii="黑体" w:eastAsia="黑体" w:hAnsi="黑体" w:hint="eastAsia"/>
          <w:sz w:val="32"/>
          <w:szCs w:val="32"/>
        </w:rPr>
        <w:t>绩效自评情况</w:t>
      </w:r>
    </w:p>
    <w:p w:rsidR="00A00FA8" w:rsidRPr="00DC069B" w:rsidRDefault="00A00FA8" w:rsidP="00A00FA8">
      <w:pPr>
        <w:spacing w:line="576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C069B">
        <w:rPr>
          <w:rFonts w:ascii="楷体" w:eastAsia="楷体" w:hAnsi="楷体" w:hint="eastAsia"/>
          <w:sz w:val="32"/>
          <w:szCs w:val="32"/>
        </w:rPr>
        <w:t>（一）覆盖范围</w:t>
      </w:r>
    </w:p>
    <w:p w:rsidR="00D418CB" w:rsidRDefault="00D418CB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61443">
        <w:rPr>
          <w:rFonts w:ascii="仿宋_GB2312" w:eastAsia="仿宋_GB2312" w:hAnsi="仿宋" w:hint="eastAsia"/>
          <w:sz w:val="32"/>
          <w:szCs w:val="32"/>
        </w:rPr>
        <w:t>202</w:t>
      </w:r>
      <w:r w:rsidR="00A00FA8">
        <w:rPr>
          <w:rFonts w:ascii="仿宋_GB2312" w:eastAsia="仿宋_GB2312" w:hAnsi="仿宋" w:hint="eastAsia"/>
          <w:sz w:val="32"/>
          <w:szCs w:val="32"/>
        </w:rPr>
        <w:t>1</w:t>
      </w:r>
      <w:r w:rsidRPr="00861443">
        <w:rPr>
          <w:rFonts w:ascii="仿宋_GB2312" w:eastAsia="仿宋_GB2312" w:hAnsi="仿宋" w:hint="eastAsia"/>
          <w:sz w:val="32"/>
          <w:szCs w:val="32"/>
        </w:rPr>
        <w:t>年，我厅将单位财政拨款预算收支全部纳入绩效管理</w:t>
      </w:r>
      <w:r w:rsidR="00A00FA8">
        <w:rPr>
          <w:rFonts w:ascii="仿宋_GB2312" w:eastAsia="仿宋_GB2312" w:hAnsi="仿宋" w:hint="eastAsia"/>
          <w:sz w:val="32"/>
          <w:szCs w:val="32"/>
        </w:rPr>
        <w:t>范围</w:t>
      </w:r>
      <w:r w:rsidRPr="00861443">
        <w:rPr>
          <w:rFonts w:ascii="仿宋_GB2312" w:eastAsia="仿宋_GB2312" w:hAnsi="仿宋" w:hint="eastAsia"/>
          <w:sz w:val="32"/>
          <w:szCs w:val="32"/>
        </w:rPr>
        <w:t>，资金规模为</w:t>
      </w:r>
      <w:r w:rsidR="00DC4C90">
        <w:rPr>
          <w:rFonts w:ascii="仿宋_GB2312" w:eastAsia="仿宋_GB2312" w:hAnsi="仿宋" w:hint="eastAsia"/>
          <w:sz w:val="32"/>
          <w:szCs w:val="32"/>
        </w:rPr>
        <w:t>39268.03</w:t>
      </w:r>
      <w:r w:rsidRPr="00861443">
        <w:rPr>
          <w:rFonts w:ascii="仿宋_GB2312" w:eastAsia="仿宋_GB2312" w:hAnsi="仿宋" w:hint="eastAsia"/>
          <w:sz w:val="32"/>
          <w:szCs w:val="32"/>
        </w:rPr>
        <w:t>万元，实现了全覆盖，对所有</w:t>
      </w:r>
      <w:r w:rsidR="00A00FA8">
        <w:rPr>
          <w:rFonts w:ascii="仿宋_GB2312" w:eastAsia="仿宋_GB2312" w:hAnsi="仿宋" w:hint="eastAsia"/>
          <w:sz w:val="32"/>
          <w:szCs w:val="32"/>
        </w:rPr>
        <w:t>预算资金</w:t>
      </w:r>
      <w:r w:rsidRPr="00861443">
        <w:rPr>
          <w:rFonts w:ascii="仿宋_GB2312" w:eastAsia="仿宋_GB2312" w:hAnsi="仿宋" w:hint="eastAsia"/>
          <w:sz w:val="32"/>
          <w:szCs w:val="32"/>
        </w:rPr>
        <w:t>（含结转项目）实施</w:t>
      </w:r>
      <w:r w:rsidRPr="00E77E12">
        <w:rPr>
          <w:rFonts w:ascii="仿宋_GB2312" w:eastAsia="仿宋_GB2312" w:hAnsi="仿宋" w:hint="eastAsia"/>
          <w:sz w:val="32"/>
          <w:szCs w:val="32"/>
        </w:rPr>
        <w:t>效果开展了绩效自评。</w:t>
      </w:r>
    </w:p>
    <w:p w:rsidR="00A00FA8" w:rsidRPr="00DC069B" w:rsidRDefault="00A00FA8" w:rsidP="00D418CB">
      <w:pPr>
        <w:spacing w:line="576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C069B">
        <w:rPr>
          <w:rFonts w:ascii="楷体" w:eastAsia="楷体" w:hAnsi="楷体" w:hint="eastAsia"/>
          <w:sz w:val="32"/>
          <w:szCs w:val="32"/>
        </w:rPr>
        <w:t>（二）自评结果总体情况</w:t>
      </w:r>
    </w:p>
    <w:p w:rsidR="00C5140E" w:rsidRDefault="006229B8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在财政一体化平台中根据项目实际完成情况对项目开展了自评价，</w:t>
      </w:r>
      <w:r w:rsidR="00DC069B">
        <w:rPr>
          <w:rFonts w:ascii="仿宋_GB2312" w:eastAsia="仿宋_GB2312" w:hAnsi="仿宋" w:hint="eastAsia"/>
          <w:sz w:val="32"/>
          <w:szCs w:val="32"/>
        </w:rPr>
        <w:t>总体自评结果良好，项目</w:t>
      </w:r>
      <w:r w:rsidR="008B0F38">
        <w:rPr>
          <w:rFonts w:ascii="仿宋_GB2312" w:eastAsia="仿宋_GB2312" w:hAnsi="仿宋" w:hint="eastAsia"/>
          <w:sz w:val="32"/>
          <w:szCs w:val="32"/>
        </w:rPr>
        <w:t>均</w:t>
      </w:r>
      <w:r w:rsidR="00DC069B">
        <w:rPr>
          <w:rFonts w:ascii="仿宋_GB2312" w:eastAsia="仿宋_GB2312" w:hAnsi="仿宋" w:hint="eastAsia"/>
          <w:sz w:val="32"/>
          <w:szCs w:val="32"/>
        </w:rPr>
        <w:t>设置了明确的绩效目标，相关制度健全，大部分项目执行及时有效，</w:t>
      </w:r>
      <w:r w:rsidR="00776A5C">
        <w:rPr>
          <w:rFonts w:ascii="仿宋_GB2312" w:eastAsia="仿宋_GB2312" w:hAnsi="仿宋" w:hint="eastAsia"/>
          <w:sz w:val="32"/>
          <w:szCs w:val="32"/>
        </w:rPr>
        <w:t>资金做到专款专用</w:t>
      </w:r>
      <w:r w:rsidR="00DC069B">
        <w:rPr>
          <w:rFonts w:ascii="仿宋_GB2312" w:eastAsia="仿宋_GB2312" w:hAnsi="仿宋" w:hint="eastAsia"/>
          <w:sz w:val="32"/>
          <w:szCs w:val="32"/>
        </w:rPr>
        <w:t>，基本实现了预期。但部分项目仍存在</w:t>
      </w:r>
      <w:r w:rsidR="0032439C">
        <w:rPr>
          <w:rFonts w:ascii="仿宋_GB2312" w:eastAsia="仿宋_GB2312" w:hAnsi="仿宋" w:hint="eastAsia"/>
          <w:sz w:val="32"/>
          <w:szCs w:val="32"/>
        </w:rPr>
        <w:t>目标设置需进一步优化，产出指标低于预期，项目实施缓慢等问题。</w:t>
      </w:r>
    </w:p>
    <w:p w:rsidR="00A00FA8" w:rsidRPr="00DC069B" w:rsidRDefault="00A00FA8" w:rsidP="00D418CB">
      <w:pPr>
        <w:spacing w:line="576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C069B">
        <w:rPr>
          <w:rFonts w:ascii="楷体" w:eastAsia="楷体" w:hAnsi="楷体" w:hint="eastAsia"/>
          <w:sz w:val="32"/>
          <w:szCs w:val="32"/>
        </w:rPr>
        <w:t>（三）自评结果应用</w:t>
      </w:r>
      <w:r w:rsidR="00D549B8">
        <w:rPr>
          <w:rFonts w:ascii="楷体" w:eastAsia="楷体" w:hAnsi="楷体" w:hint="eastAsia"/>
          <w:sz w:val="32"/>
          <w:szCs w:val="32"/>
        </w:rPr>
        <w:t>及发现问题和改进措施意见</w:t>
      </w:r>
      <w:r w:rsidRPr="00DC069B">
        <w:rPr>
          <w:rFonts w:ascii="楷体" w:eastAsia="楷体" w:hAnsi="楷体" w:hint="eastAsia"/>
          <w:sz w:val="32"/>
          <w:szCs w:val="32"/>
        </w:rPr>
        <w:t>情况</w:t>
      </w:r>
    </w:p>
    <w:p w:rsidR="00A00FA8" w:rsidRPr="00A00FA8" w:rsidRDefault="004E50C9" w:rsidP="00D549B8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E50C9">
        <w:rPr>
          <w:rFonts w:ascii="仿宋_GB2312" w:eastAsia="仿宋_GB2312" w:hAnsi="仿宋" w:hint="eastAsia"/>
          <w:sz w:val="32"/>
          <w:szCs w:val="32"/>
        </w:rPr>
        <w:t>在日常的绩效监控工作中，</w:t>
      </w:r>
      <w:r w:rsidR="000B1CA8" w:rsidRPr="004E50C9">
        <w:rPr>
          <w:rFonts w:ascii="仿宋_GB2312" w:eastAsia="仿宋_GB2312" w:hAnsi="仿宋" w:hint="eastAsia"/>
          <w:sz w:val="32"/>
          <w:szCs w:val="32"/>
        </w:rPr>
        <w:t>将评价结果及时反馈相关处室，对评价结果所反映出的问题，进行督促整改落实</w:t>
      </w:r>
      <w:r w:rsidR="00621250" w:rsidRPr="004E50C9">
        <w:rPr>
          <w:rFonts w:ascii="仿宋_GB2312" w:eastAsia="仿宋_GB2312" w:hAnsi="楷体" w:hint="eastAsia"/>
          <w:b/>
          <w:sz w:val="32"/>
          <w:szCs w:val="32"/>
        </w:rPr>
        <w:t>，</w:t>
      </w:r>
      <w:r w:rsidR="000B1CA8" w:rsidRPr="004E50C9">
        <w:rPr>
          <w:rFonts w:ascii="仿宋_GB2312" w:eastAsia="仿宋_GB2312" w:hAnsi="仿宋" w:hint="eastAsia"/>
          <w:sz w:val="32"/>
          <w:szCs w:val="32"/>
        </w:rPr>
        <w:t>针对在自评中发现的问题，我厅及时调整和优化了项目预算支出结构和方向，合理配置资源，加强财务管理。</w:t>
      </w:r>
      <w:r>
        <w:rPr>
          <w:rFonts w:ascii="仿宋_GB2312" w:eastAsia="仿宋_GB2312" w:hAnsi="仿宋" w:hint="eastAsia"/>
          <w:sz w:val="32"/>
          <w:szCs w:val="32"/>
        </w:rPr>
        <w:t>如</w:t>
      </w:r>
      <w:r w:rsidR="00C5140E">
        <w:rPr>
          <w:rFonts w:ascii="仿宋_GB2312" w:eastAsia="仿宋_GB2312" w:hAnsi="仿宋" w:hint="eastAsia"/>
          <w:sz w:val="32"/>
          <w:szCs w:val="32"/>
        </w:rPr>
        <w:t>2021年我厅</w:t>
      </w:r>
      <w:r>
        <w:rPr>
          <w:rFonts w:ascii="仿宋_GB2312" w:eastAsia="仿宋_GB2312" w:hAnsi="仿宋" w:hint="eastAsia"/>
          <w:sz w:val="32"/>
          <w:szCs w:val="32"/>
        </w:rPr>
        <w:t>根据监控结果</w:t>
      </w:r>
      <w:r w:rsidR="00C5140E">
        <w:rPr>
          <w:rFonts w:ascii="仿宋_GB2312" w:eastAsia="仿宋_GB2312" w:hAnsi="仿宋" w:hint="eastAsia"/>
          <w:sz w:val="32"/>
          <w:szCs w:val="32"/>
        </w:rPr>
        <w:t>将无法开展的</w:t>
      </w:r>
      <w:r>
        <w:rPr>
          <w:rFonts w:ascii="仿宋_GB2312" w:eastAsia="仿宋_GB2312" w:hAnsi="仿宋" w:hint="eastAsia"/>
          <w:sz w:val="32"/>
          <w:szCs w:val="32"/>
        </w:rPr>
        <w:t>“外交部西藏全球推介</w:t>
      </w:r>
      <w:r w:rsidRPr="004E50C9">
        <w:rPr>
          <w:rFonts w:ascii="仿宋_GB2312" w:eastAsia="仿宋_GB2312" w:hAnsi="仿宋" w:hint="eastAsia"/>
          <w:sz w:val="32"/>
          <w:szCs w:val="32"/>
        </w:rPr>
        <w:t>活动</w:t>
      </w:r>
      <w:r>
        <w:rPr>
          <w:rFonts w:ascii="仿宋_GB2312" w:eastAsia="仿宋_GB2312" w:hAnsi="仿宋" w:hint="eastAsia"/>
          <w:sz w:val="32"/>
          <w:szCs w:val="32"/>
        </w:rPr>
        <w:t>”</w:t>
      </w:r>
      <w:r w:rsidR="00C5140E">
        <w:rPr>
          <w:rFonts w:ascii="仿宋_GB2312" w:eastAsia="仿宋_GB2312" w:hAnsi="仿宋" w:hint="eastAsia"/>
          <w:sz w:val="32"/>
          <w:szCs w:val="32"/>
        </w:rPr>
        <w:t>项目调整为</w:t>
      </w:r>
      <w:r>
        <w:rPr>
          <w:rFonts w:ascii="仿宋_GB2312" w:eastAsia="仿宋_GB2312" w:hAnsi="仿宋" w:hint="eastAsia"/>
          <w:sz w:val="32"/>
          <w:szCs w:val="32"/>
        </w:rPr>
        <w:t>“十四五石材产业发展规划”</w:t>
      </w:r>
      <w:r w:rsidR="00C5140E">
        <w:rPr>
          <w:rFonts w:ascii="仿宋_GB2312" w:eastAsia="仿宋_GB2312" w:hAnsi="仿宋" w:hint="eastAsia"/>
          <w:sz w:val="32"/>
          <w:szCs w:val="32"/>
        </w:rPr>
        <w:t>项目。对2021年</w:t>
      </w:r>
      <w:r>
        <w:rPr>
          <w:rFonts w:ascii="仿宋_GB2312" w:eastAsia="仿宋_GB2312" w:hAnsi="仿宋" w:hint="eastAsia"/>
          <w:sz w:val="32"/>
          <w:szCs w:val="32"/>
        </w:rPr>
        <w:t>项目</w:t>
      </w:r>
      <w:r w:rsidR="00C5140E">
        <w:rPr>
          <w:rFonts w:ascii="仿宋_GB2312" w:eastAsia="仿宋_GB2312" w:hAnsi="仿宋" w:hint="eastAsia"/>
          <w:sz w:val="32"/>
          <w:szCs w:val="32"/>
        </w:rPr>
        <w:t>评价结果不好的部门适当扣减</w:t>
      </w:r>
      <w:r>
        <w:rPr>
          <w:rFonts w:ascii="仿宋_GB2312" w:eastAsia="仿宋_GB2312" w:hAnsi="仿宋" w:hint="eastAsia"/>
          <w:sz w:val="32"/>
          <w:szCs w:val="32"/>
        </w:rPr>
        <w:t>下年</w:t>
      </w:r>
      <w:r w:rsidR="00C5140E">
        <w:rPr>
          <w:rFonts w:ascii="仿宋_GB2312" w:eastAsia="仿宋_GB2312" w:hAnsi="仿宋" w:hint="eastAsia"/>
          <w:sz w:val="32"/>
          <w:szCs w:val="32"/>
        </w:rPr>
        <w:t>预算，</w:t>
      </w:r>
      <w:r w:rsidR="00815D2E">
        <w:rPr>
          <w:rFonts w:ascii="仿宋_GB2312" w:eastAsia="仿宋_GB2312" w:hAnsi="仿宋" w:hint="eastAsia"/>
          <w:sz w:val="32"/>
          <w:szCs w:val="32"/>
        </w:rPr>
        <w:t>如</w:t>
      </w:r>
      <w:r w:rsidR="00C5140E" w:rsidRPr="00861443"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="00C5140E" w:rsidRPr="00861443">
        <w:rPr>
          <w:rFonts w:ascii="仿宋_GB2312" w:eastAsia="仿宋_GB2312" w:hAnsi="仿宋" w:hint="eastAsia"/>
          <w:sz w:val="32"/>
          <w:szCs w:val="32"/>
        </w:rPr>
        <w:t>年预算申报时根据</w:t>
      </w:r>
      <w:r>
        <w:rPr>
          <w:rFonts w:ascii="仿宋_GB2312" w:eastAsia="仿宋_GB2312" w:hAnsi="仿宋" w:hint="eastAsia"/>
          <w:sz w:val="32"/>
          <w:szCs w:val="32"/>
        </w:rPr>
        <w:t>日常绩效监控</w:t>
      </w:r>
      <w:r w:rsidR="00C5140E" w:rsidRPr="00861443">
        <w:rPr>
          <w:rFonts w:ascii="仿宋_GB2312" w:eastAsia="仿宋_GB2312" w:hAnsi="仿宋" w:hint="eastAsia"/>
          <w:sz w:val="32"/>
          <w:szCs w:val="32"/>
        </w:rPr>
        <w:t>结果调整了</w:t>
      </w:r>
      <w:r w:rsidR="00C5140E">
        <w:rPr>
          <w:rFonts w:ascii="仿宋_GB2312" w:eastAsia="仿宋_GB2312" w:hAnsi="仿宋" w:hint="eastAsia"/>
          <w:sz w:val="32"/>
          <w:szCs w:val="32"/>
        </w:rPr>
        <w:t>“工业园区专题招商推介会”</w:t>
      </w:r>
      <w:r w:rsidR="00C5140E" w:rsidRPr="00861443">
        <w:rPr>
          <w:rFonts w:ascii="仿宋_GB2312" w:eastAsia="仿宋_GB2312" w:hAnsi="仿宋" w:hint="eastAsia"/>
          <w:sz w:val="32"/>
          <w:szCs w:val="32"/>
        </w:rPr>
        <w:t>项目预算金额，相比202</w:t>
      </w:r>
      <w:r>
        <w:rPr>
          <w:rFonts w:ascii="仿宋_GB2312" w:eastAsia="仿宋_GB2312" w:hAnsi="仿宋" w:hint="eastAsia"/>
          <w:sz w:val="32"/>
          <w:szCs w:val="32"/>
        </w:rPr>
        <w:t>1</w:t>
      </w:r>
      <w:r w:rsidR="00C5140E" w:rsidRPr="00861443">
        <w:rPr>
          <w:rFonts w:ascii="仿宋_GB2312" w:eastAsia="仿宋_GB2312" w:hAnsi="仿宋" w:hint="eastAsia"/>
          <w:sz w:val="32"/>
          <w:szCs w:val="32"/>
        </w:rPr>
        <w:t>年度少申报了</w:t>
      </w:r>
      <w:r>
        <w:rPr>
          <w:rFonts w:ascii="仿宋_GB2312" w:eastAsia="仿宋_GB2312" w:hAnsi="仿宋" w:hint="eastAsia"/>
          <w:sz w:val="32"/>
          <w:szCs w:val="32"/>
        </w:rPr>
        <w:t>19.11</w:t>
      </w:r>
      <w:r w:rsidR="00C5140E" w:rsidRPr="00861443">
        <w:rPr>
          <w:rFonts w:ascii="仿宋_GB2312" w:eastAsia="仿宋_GB2312" w:hAnsi="仿宋" w:hint="eastAsia"/>
          <w:sz w:val="32"/>
          <w:szCs w:val="32"/>
        </w:rPr>
        <w:t>万元。</w:t>
      </w:r>
    </w:p>
    <w:p w:rsidR="00A00FA8" w:rsidRPr="00A00FA8" w:rsidRDefault="00A00FA8" w:rsidP="00D418CB">
      <w:pPr>
        <w:spacing w:line="576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A00FA8">
        <w:rPr>
          <w:rFonts w:ascii="黑体" w:eastAsia="黑体" w:hAnsi="黑体" w:hint="eastAsia"/>
          <w:sz w:val="32"/>
          <w:szCs w:val="32"/>
        </w:rPr>
        <w:t>三、绩效部门评价情况</w:t>
      </w:r>
    </w:p>
    <w:p w:rsidR="00A00FA8" w:rsidRPr="00DC069B" w:rsidRDefault="00A00FA8" w:rsidP="00D418CB">
      <w:pPr>
        <w:spacing w:line="576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069B">
        <w:rPr>
          <w:rFonts w:ascii="楷体" w:eastAsia="楷体" w:hAnsi="楷体" w:hint="eastAsia"/>
          <w:sz w:val="32"/>
          <w:szCs w:val="32"/>
        </w:rPr>
        <w:t>（一）项目筛选</w:t>
      </w:r>
    </w:p>
    <w:p w:rsidR="00C5140E" w:rsidRPr="00521471" w:rsidRDefault="000B1CA8" w:rsidP="00521471">
      <w:pPr>
        <w:spacing w:line="576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厅机关和下属单位自治区信息资源中心所有预算</w:t>
      </w:r>
      <w:r w:rsidR="00521471">
        <w:rPr>
          <w:rFonts w:ascii="仿宋_GB2312" w:eastAsia="仿宋_GB2312" w:hAnsi="仿宋" w:hint="eastAsia"/>
          <w:sz w:val="32"/>
          <w:szCs w:val="32"/>
        </w:rPr>
        <w:t>项目</w:t>
      </w:r>
      <w:r w:rsidR="004B1D8C">
        <w:rPr>
          <w:rFonts w:ascii="仿宋_GB2312" w:eastAsia="仿宋_GB2312" w:hAnsi="仿宋" w:hint="eastAsia"/>
          <w:sz w:val="32"/>
          <w:szCs w:val="32"/>
        </w:rPr>
        <w:t>均</w:t>
      </w:r>
      <w:r>
        <w:rPr>
          <w:rFonts w:ascii="仿宋_GB2312" w:eastAsia="仿宋_GB2312" w:hAnsi="仿宋" w:hint="eastAsia"/>
          <w:sz w:val="32"/>
          <w:szCs w:val="32"/>
        </w:rPr>
        <w:t>纳入绩效部门评价。</w:t>
      </w:r>
      <w:r w:rsidR="00C5140E">
        <w:rPr>
          <w:rFonts w:ascii="仿宋_GB2312" w:eastAsia="仿宋_GB2312" w:hAnsi="仿宋" w:hint="eastAsia"/>
          <w:sz w:val="32"/>
          <w:szCs w:val="32"/>
        </w:rPr>
        <w:t>将2021年度资金量较大</w:t>
      </w:r>
      <w:r w:rsidR="00A5286E">
        <w:rPr>
          <w:rFonts w:ascii="仿宋_GB2312" w:eastAsia="仿宋_GB2312" w:hAnsi="仿宋" w:hint="eastAsia"/>
          <w:sz w:val="32"/>
          <w:szCs w:val="32"/>
        </w:rPr>
        <w:t>和</w:t>
      </w:r>
      <w:r w:rsidR="00C5140E">
        <w:rPr>
          <w:rFonts w:ascii="仿宋_GB2312" w:eastAsia="仿宋_GB2312" w:hAnsi="仿宋" w:hint="eastAsia"/>
          <w:sz w:val="32"/>
          <w:szCs w:val="32"/>
        </w:rPr>
        <w:t>每年</w:t>
      </w:r>
      <w:r w:rsidR="004D7FD6">
        <w:rPr>
          <w:rFonts w:ascii="仿宋_GB2312" w:eastAsia="仿宋_GB2312" w:hAnsi="仿宋" w:hint="eastAsia"/>
          <w:sz w:val="32"/>
          <w:szCs w:val="32"/>
        </w:rPr>
        <w:t>度</w:t>
      </w:r>
      <w:r w:rsidR="00C5140E">
        <w:rPr>
          <w:rFonts w:ascii="仿宋_GB2312" w:eastAsia="仿宋_GB2312" w:hAnsi="仿宋" w:hint="eastAsia"/>
          <w:sz w:val="32"/>
          <w:szCs w:val="32"/>
        </w:rPr>
        <w:t>延续性项目纳入评价范围。</w:t>
      </w:r>
      <w:r w:rsidR="00C5140E" w:rsidRPr="00521471">
        <w:rPr>
          <w:rFonts w:ascii="仿宋_GB2312" w:eastAsia="仿宋_GB2312" w:hAnsi="仿宋" w:hint="eastAsia"/>
          <w:sz w:val="32"/>
          <w:szCs w:val="32"/>
        </w:rPr>
        <w:t>重点对“中小企业公共服务平台建设”“</w:t>
      </w:r>
      <w:r w:rsidR="004D7FD6" w:rsidRPr="00521471">
        <w:rPr>
          <w:rFonts w:ascii="仿宋_GB2312" w:eastAsia="仿宋_GB2312" w:hAnsi="仿宋" w:hint="eastAsia"/>
          <w:sz w:val="32"/>
          <w:szCs w:val="32"/>
        </w:rPr>
        <w:t>加碘盐补贴</w:t>
      </w:r>
      <w:r w:rsidR="00C5140E" w:rsidRPr="00521471">
        <w:rPr>
          <w:rFonts w:ascii="仿宋_GB2312" w:eastAsia="仿宋_GB2312" w:hAnsi="仿宋" w:hint="eastAsia"/>
          <w:sz w:val="32"/>
          <w:szCs w:val="32"/>
        </w:rPr>
        <w:t>”“电子政务外网运维”“电子政务外网线路租赁”项目开展了分析和自评，编写了自评报告</w:t>
      </w:r>
      <w:r w:rsidR="00D549B8">
        <w:rPr>
          <w:rFonts w:ascii="仿宋_GB2312" w:eastAsia="仿宋_GB2312" w:hAnsi="仿宋" w:hint="eastAsia"/>
          <w:sz w:val="32"/>
          <w:szCs w:val="32"/>
        </w:rPr>
        <w:t>（见附件）</w:t>
      </w:r>
      <w:r w:rsidR="00C5140E" w:rsidRPr="00521471">
        <w:rPr>
          <w:rFonts w:ascii="仿宋_GB2312" w:eastAsia="仿宋_GB2312" w:hAnsi="仿宋" w:hint="eastAsia"/>
          <w:sz w:val="32"/>
          <w:szCs w:val="32"/>
        </w:rPr>
        <w:t>。</w:t>
      </w:r>
    </w:p>
    <w:p w:rsidR="00A00FA8" w:rsidRPr="00DC069B" w:rsidRDefault="00A00FA8" w:rsidP="00D418CB">
      <w:pPr>
        <w:spacing w:line="576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C069B">
        <w:rPr>
          <w:rFonts w:ascii="楷体" w:eastAsia="楷体" w:hAnsi="楷体" w:hint="eastAsia"/>
          <w:sz w:val="32"/>
          <w:szCs w:val="32"/>
        </w:rPr>
        <w:t>（二）部门评价组织实施情况</w:t>
      </w:r>
    </w:p>
    <w:p w:rsidR="00A00FA8" w:rsidRDefault="00C5140E" w:rsidP="004D7FD6">
      <w:pPr>
        <w:spacing w:line="576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4D7FD6">
        <w:rPr>
          <w:rFonts w:ascii="仿宋_GB2312" w:eastAsia="仿宋_GB2312" w:hAnsi="仿宋" w:hint="eastAsia"/>
          <w:sz w:val="32"/>
          <w:szCs w:val="32"/>
        </w:rPr>
        <w:t>由厅绩效管理领导小组办公室组织</w:t>
      </w:r>
      <w:r w:rsidR="004D7FD6" w:rsidRPr="004D7FD6">
        <w:rPr>
          <w:rFonts w:ascii="仿宋_GB2312" w:eastAsia="仿宋_GB2312" w:hAnsi="仿宋" w:hint="eastAsia"/>
          <w:sz w:val="32"/>
          <w:szCs w:val="32"/>
        </w:rPr>
        <w:t>厅项目处室开展</w:t>
      </w:r>
      <w:r w:rsidRPr="004D7FD6">
        <w:rPr>
          <w:rFonts w:ascii="仿宋_GB2312" w:eastAsia="仿宋_GB2312" w:hAnsi="仿宋" w:hint="eastAsia"/>
          <w:sz w:val="32"/>
          <w:szCs w:val="32"/>
        </w:rPr>
        <w:t>评价，针对2021年部门项目设定的</w:t>
      </w:r>
      <w:r w:rsidR="00521471">
        <w:rPr>
          <w:rFonts w:ascii="仿宋_GB2312" w:eastAsia="仿宋_GB2312" w:hAnsi="仿宋" w:hint="eastAsia"/>
          <w:sz w:val="32"/>
          <w:szCs w:val="32"/>
        </w:rPr>
        <w:t>绩效目标</w:t>
      </w:r>
      <w:r w:rsidRPr="004D7FD6">
        <w:rPr>
          <w:rFonts w:ascii="仿宋_GB2312" w:eastAsia="仿宋_GB2312" w:hAnsi="仿宋" w:hint="eastAsia"/>
          <w:sz w:val="32"/>
          <w:szCs w:val="32"/>
        </w:rPr>
        <w:t>，</w:t>
      </w:r>
      <w:r w:rsidR="004D7FD6" w:rsidRPr="004D7FD6">
        <w:rPr>
          <w:rFonts w:ascii="仿宋_GB2312" w:eastAsia="仿宋_GB2312" w:hAnsi="仿宋" w:hint="eastAsia"/>
          <w:sz w:val="32"/>
          <w:szCs w:val="32"/>
        </w:rPr>
        <w:t>根据</w:t>
      </w:r>
      <w:r w:rsidR="00521471">
        <w:rPr>
          <w:rFonts w:ascii="仿宋_GB2312" w:eastAsia="仿宋_GB2312" w:hAnsi="仿宋" w:hint="eastAsia"/>
          <w:sz w:val="32"/>
          <w:szCs w:val="32"/>
        </w:rPr>
        <w:t>当</w:t>
      </w:r>
      <w:r w:rsidR="004D7FD6" w:rsidRPr="004D7FD6">
        <w:rPr>
          <w:rFonts w:ascii="仿宋_GB2312" w:eastAsia="仿宋_GB2312" w:hAnsi="仿宋" w:hint="eastAsia"/>
          <w:sz w:val="32"/>
          <w:szCs w:val="32"/>
        </w:rPr>
        <w:t>年项目实际完成情况</w:t>
      </w:r>
      <w:r w:rsidR="00312CC8">
        <w:rPr>
          <w:rFonts w:ascii="仿宋_GB2312" w:eastAsia="仿宋_GB2312" w:hAnsi="仿宋" w:hint="eastAsia"/>
          <w:sz w:val="32"/>
          <w:szCs w:val="32"/>
        </w:rPr>
        <w:t>,</w:t>
      </w:r>
      <w:r w:rsidR="003E0728">
        <w:rPr>
          <w:rFonts w:ascii="仿宋_GB2312" w:eastAsia="仿宋_GB2312" w:hAnsi="仿宋" w:hint="eastAsia"/>
          <w:sz w:val="32"/>
          <w:szCs w:val="32"/>
        </w:rPr>
        <w:t>收集</w:t>
      </w:r>
      <w:r w:rsidR="0076590F">
        <w:rPr>
          <w:rFonts w:ascii="仿宋_GB2312" w:eastAsia="仿宋_GB2312" w:hAnsi="仿宋" w:hint="eastAsia"/>
          <w:sz w:val="32"/>
          <w:szCs w:val="32"/>
        </w:rPr>
        <w:t>相关材料进行整理分析</w:t>
      </w:r>
      <w:r w:rsidR="004D7FD6" w:rsidRPr="004D7FD6">
        <w:rPr>
          <w:rFonts w:ascii="仿宋_GB2312" w:eastAsia="仿宋_GB2312" w:hAnsi="仿宋" w:hint="eastAsia"/>
          <w:sz w:val="32"/>
          <w:szCs w:val="32"/>
        </w:rPr>
        <w:t>，</w:t>
      </w:r>
      <w:r w:rsidR="0076590F">
        <w:rPr>
          <w:rFonts w:ascii="仿宋_GB2312" w:eastAsia="仿宋_GB2312" w:hAnsi="仿宋" w:hint="eastAsia"/>
          <w:sz w:val="32"/>
          <w:szCs w:val="32"/>
        </w:rPr>
        <w:t>对比绩效目标实现程度，</w:t>
      </w:r>
      <w:r w:rsidR="004D7FD6" w:rsidRPr="004D7FD6">
        <w:rPr>
          <w:rFonts w:ascii="仿宋_GB2312" w:eastAsia="仿宋_GB2312" w:hAnsi="仿宋" w:hint="eastAsia"/>
          <w:sz w:val="32"/>
          <w:szCs w:val="32"/>
        </w:rPr>
        <w:t>认真</w:t>
      </w:r>
      <w:r w:rsidRPr="004D7FD6">
        <w:rPr>
          <w:rFonts w:ascii="仿宋_GB2312" w:eastAsia="仿宋_GB2312" w:hAnsi="仿宋" w:hint="eastAsia"/>
          <w:sz w:val="32"/>
          <w:szCs w:val="32"/>
        </w:rPr>
        <w:t>填报2021年</w:t>
      </w:r>
      <w:r w:rsidR="004D7FD6" w:rsidRPr="004D7FD6">
        <w:rPr>
          <w:rFonts w:ascii="仿宋_GB2312" w:eastAsia="仿宋_GB2312" w:hAnsi="仿宋" w:hint="eastAsia"/>
          <w:sz w:val="32"/>
          <w:szCs w:val="32"/>
        </w:rPr>
        <w:t>绩效目标</w:t>
      </w:r>
      <w:r w:rsidRPr="004D7FD6">
        <w:rPr>
          <w:rFonts w:ascii="仿宋_GB2312" w:eastAsia="仿宋_GB2312" w:hAnsi="仿宋" w:hint="eastAsia"/>
          <w:sz w:val="32"/>
          <w:szCs w:val="32"/>
        </w:rPr>
        <w:t>实际完成</w:t>
      </w:r>
      <w:r w:rsidR="004D7FD6" w:rsidRPr="004D7FD6">
        <w:rPr>
          <w:rFonts w:ascii="仿宋_GB2312" w:eastAsia="仿宋_GB2312" w:hAnsi="仿宋" w:hint="eastAsia"/>
          <w:sz w:val="32"/>
          <w:szCs w:val="32"/>
        </w:rPr>
        <w:t>值</w:t>
      </w:r>
      <w:r w:rsidR="003E0728">
        <w:rPr>
          <w:rFonts w:ascii="仿宋_GB2312" w:eastAsia="仿宋_GB2312" w:hAnsi="仿宋" w:hint="eastAsia"/>
          <w:sz w:val="32"/>
          <w:szCs w:val="32"/>
        </w:rPr>
        <w:t>，撰写绩效自评报告</w:t>
      </w:r>
      <w:r w:rsidRPr="004D7FD6">
        <w:rPr>
          <w:rFonts w:ascii="仿宋_GB2312" w:eastAsia="仿宋_GB2312" w:hAnsi="仿宋" w:hint="eastAsia"/>
          <w:sz w:val="32"/>
          <w:szCs w:val="32"/>
        </w:rPr>
        <w:t>。</w:t>
      </w:r>
      <w:r w:rsidR="004D7FD6" w:rsidRPr="004D7FD6">
        <w:rPr>
          <w:rFonts w:ascii="仿宋_GB2312" w:eastAsia="仿宋_GB2312" w:hAnsi="仿宋" w:hint="eastAsia"/>
          <w:sz w:val="32"/>
          <w:szCs w:val="32"/>
        </w:rPr>
        <w:t>通过项目绩效自评，分析了项目实施取得的成效，查找了项目实施中存在的问题，为下一步更好的实施项目打下了坚实的基础。</w:t>
      </w:r>
    </w:p>
    <w:p w:rsidR="00A00FA8" w:rsidRPr="00AE20F4" w:rsidRDefault="00A00FA8" w:rsidP="00D418CB">
      <w:pPr>
        <w:spacing w:line="576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AE20F4">
        <w:rPr>
          <w:rFonts w:ascii="楷体" w:eastAsia="楷体" w:hAnsi="楷体" w:hint="eastAsia"/>
          <w:sz w:val="32"/>
          <w:szCs w:val="32"/>
        </w:rPr>
        <w:t>（三）部门评价中的难点和问题</w:t>
      </w:r>
    </w:p>
    <w:p w:rsidR="00AE20F4" w:rsidRDefault="004D7FD6" w:rsidP="00D418CB">
      <w:pPr>
        <w:spacing w:line="576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AE20F4">
        <w:rPr>
          <w:rFonts w:ascii="仿宋_GB2312" w:eastAsia="仿宋_GB2312" w:hAnsi="仿宋" w:hint="eastAsia"/>
          <w:sz w:val="32"/>
          <w:szCs w:val="32"/>
        </w:rPr>
        <w:t>部门项目评价主要由</w:t>
      </w:r>
      <w:r w:rsidR="00AE20F4">
        <w:rPr>
          <w:rFonts w:ascii="仿宋_GB2312" w:eastAsia="仿宋_GB2312" w:hAnsi="仿宋" w:hint="eastAsia"/>
          <w:sz w:val="32"/>
          <w:szCs w:val="32"/>
        </w:rPr>
        <w:t>各</w:t>
      </w:r>
      <w:r w:rsidRPr="00AE20F4">
        <w:rPr>
          <w:rFonts w:ascii="仿宋_GB2312" w:eastAsia="仿宋_GB2312" w:hAnsi="仿宋" w:hint="eastAsia"/>
          <w:sz w:val="32"/>
          <w:szCs w:val="32"/>
        </w:rPr>
        <w:t>部门</w:t>
      </w:r>
      <w:r w:rsidR="00AE20F4">
        <w:rPr>
          <w:rFonts w:ascii="仿宋_GB2312" w:eastAsia="仿宋_GB2312" w:hAnsi="仿宋" w:hint="eastAsia"/>
          <w:sz w:val="32"/>
          <w:szCs w:val="32"/>
        </w:rPr>
        <w:t>项目</w:t>
      </w:r>
      <w:r w:rsidRPr="00AE20F4">
        <w:rPr>
          <w:rFonts w:ascii="仿宋_GB2312" w:eastAsia="仿宋_GB2312" w:hAnsi="仿宋" w:hint="eastAsia"/>
          <w:sz w:val="32"/>
          <w:szCs w:val="32"/>
        </w:rPr>
        <w:t>经办人具体开展，</w:t>
      </w:r>
      <w:r w:rsidR="00AE20F4">
        <w:rPr>
          <w:rFonts w:ascii="仿宋_GB2312" w:eastAsia="仿宋_GB2312" w:hAnsi="仿宋" w:hint="eastAsia"/>
          <w:sz w:val="32"/>
          <w:szCs w:val="32"/>
        </w:rPr>
        <w:t>因工作人员缺乏专业的绩效评价知识和能力，对绩效评价知识掌握不全面，导致</w:t>
      </w:r>
      <w:r>
        <w:rPr>
          <w:rFonts w:ascii="仿宋_GB2312" w:eastAsia="仿宋_GB2312" w:hAnsi="仿宋" w:hint="eastAsia"/>
          <w:sz w:val="32"/>
          <w:szCs w:val="32"/>
        </w:rPr>
        <w:t>部分项目存在阐述项目实施过程较多，</w:t>
      </w:r>
      <w:r w:rsidR="00AE20F4">
        <w:rPr>
          <w:rFonts w:ascii="仿宋_GB2312" w:eastAsia="仿宋_GB2312" w:hAnsi="仿宋" w:hint="eastAsia"/>
          <w:sz w:val="32"/>
          <w:szCs w:val="32"/>
        </w:rPr>
        <w:t>项目的产出和效果情况阐述的</w:t>
      </w:r>
      <w:r>
        <w:rPr>
          <w:rFonts w:ascii="仿宋_GB2312" w:eastAsia="仿宋_GB2312" w:hAnsi="仿宋" w:hint="eastAsia"/>
          <w:sz w:val="32"/>
          <w:szCs w:val="32"/>
        </w:rPr>
        <w:t>较少</w:t>
      </w:r>
      <w:r w:rsidR="00AE20F4">
        <w:rPr>
          <w:rFonts w:ascii="仿宋_GB2312" w:eastAsia="仿宋_GB2312" w:hAnsi="仿宋" w:hint="eastAsia"/>
          <w:sz w:val="32"/>
          <w:szCs w:val="32"/>
        </w:rPr>
        <w:t>，对项目的绩效自评价工作理解不够深入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00FA8" w:rsidRDefault="00A00FA8" w:rsidP="00D418CB">
      <w:pPr>
        <w:spacing w:line="576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A00FA8">
        <w:rPr>
          <w:rFonts w:ascii="黑体" w:eastAsia="黑体" w:hAnsi="黑体" w:hint="eastAsia"/>
          <w:sz w:val="32"/>
          <w:szCs w:val="32"/>
        </w:rPr>
        <w:t>四、主要经验和做法</w:t>
      </w:r>
    </w:p>
    <w:p w:rsidR="00C5140E" w:rsidRPr="00A0644B" w:rsidRDefault="00AE20F4" w:rsidP="00D418CB">
      <w:pPr>
        <w:spacing w:line="576" w:lineRule="exact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A0644B">
        <w:rPr>
          <w:rFonts w:ascii="楷体" w:eastAsia="楷体" w:hAnsi="楷体" w:hint="eastAsia"/>
          <w:sz w:val="32"/>
          <w:szCs w:val="32"/>
        </w:rPr>
        <w:t>一是</w:t>
      </w:r>
      <w:r w:rsidRPr="00A0644B">
        <w:rPr>
          <w:rFonts w:ascii="仿宋_GB2312" w:eastAsia="仿宋_GB2312" w:hAnsi="黑体" w:hint="eastAsia"/>
          <w:sz w:val="32"/>
          <w:szCs w:val="32"/>
        </w:rPr>
        <w:t>由绩效管理领导小组</w:t>
      </w:r>
      <w:r w:rsidR="00A0644B" w:rsidRPr="00A0644B">
        <w:rPr>
          <w:rFonts w:ascii="仿宋_GB2312" w:eastAsia="仿宋_GB2312" w:hAnsi="黑体" w:hint="eastAsia"/>
          <w:sz w:val="32"/>
          <w:szCs w:val="32"/>
        </w:rPr>
        <w:t>高度重视绩效管理工作，主要领导亲自过问项目实施情况特别是项目预算执行情况，对预算绩效工作给予大力支持</w:t>
      </w:r>
      <w:r w:rsidR="00A0644B">
        <w:rPr>
          <w:rFonts w:ascii="仿宋_GB2312" w:eastAsia="仿宋_GB2312" w:hAnsi="黑体" w:hint="eastAsia"/>
          <w:sz w:val="32"/>
          <w:szCs w:val="32"/>
        </w:rPr>
        <w:t>；</w:t>
      </w:r>
      <w:r w:rsidR="00A0644B" w:rsidRPr="00A0644B">
        <w:rPr>
          <w:rFonts w:ascii="楷体" w:eastAsia="楷体" w:hAnsi="楷体" w:hint="eastAsia"/>
          <w:sz w:val="32"/>
          <w:szCs w:val="32"/>
        </w:rPr>
        <w:t>二是</w:t>
      </w:r>
      <w:r w:rsidR="00A0644B" w:rsidRPr="00A0644B">
        <w:rPr>
          <w:rFonts w:ascii="仿宋_GB2312" w:eastAsia="仿宋_GB2312" w:hAnsi="黑体" w:hint="eastAsia"/>
          <w:sz w:val="32"/>
          <w:szCs w:val="32"/>
        </w:rPr>
        <w:t>绩效管理领导小组</w:t>
      </w:r>
      <w:r w:rsidRPr="00A0644B">
        <w:rPr>
          <w:rFonts w:ascii="仿宋_GB2312" w:eastAsia="仿宋_GB2312" w:hAnsi="黑体" w:hint="eastAsia"/>
          <w:sz w:val="32"/>
          <w:szCs w:val="32"/>
        </w:rPr>
        <w:t>办公室广泛宣传</w:t>
      </w:r>
      <w:r w:rsidR="00A0644B" w:rsidRPr="00A0644B">
        <w:rPr>
          <w:rFonts w:ascii="仿宋_GB2312" w:eastAsia="仿宋_GB2312" w:hAnsi="黑体" w:hint="eastAsia"/>
          <w:sz w:val="32"/>
          <w:szCs w:val="32"/>
        </w:rPr>
        <w:t>预算</w:t>
      </w:r>
      <w:r w:rsidRPr="00A0644B">
        <w:rPr>
          <w:rFonts w:ascii="仿宋_GB2312" w:eastAsia="仿宋_GB2312" w:hAnsi="黑体" w:hint="eastAsia"/>
          <w:sz w:val="32"/>
          <w:szCs w:val="32"/>
        </w:rPr>
        <w:t>绩效评价工作，</w:t>
      </w:r>
      <w:r w:rsidR="00A0644B" w:rsidRPr="00A0644B">
        <w:rPr>
          <w:rFonts w:ascii="仿宋_GB2312" w:eastAsia="仿宋_GB2312" w:hAnsi="黑体" w:hint="eastAsia"/>
          <w:sz w:val="32"/>
          <w:szCs w:val="32"/>
        </w:rPr>
        <w:t>使大家</w:t>
      </w:r>
      <w:r w:rsidR="00815D2E">
        <w:rPr>
          <w:rFonts w:ascii="仿宋_GB2312" w:eastAsia="仿宋_GB2312" w:hint="eastAsia"/>
          <w:sz w:val="32"/>
          <w:szCs w:val="32"/>
        </w:rPr>
        <w:t>从</w:t>
      </w:r>
      <w:r w:rsidR="00A0644B" w:rsidRPr="00A0644B">
        <w:rPr>
          <w:rFonts w:ascii="仿宋_GB2312" w:eastAsia="仿宋_GB2312" w:hAnsi="黑体" w:hint="eastAsia"/>
          <w:sz w:val="32"/>
          <w:szCs w:val="32"/>
        </w:rPr>
        <w:t>“重预算、轻执行”</w:t>
      </w:r>
      <w:r w:rsidR="00A0644B" w:rsidRPr="00A0644B">
        <w:rPr>
          <w:rFonts w:ascii="仿宋_GB2312" w:eastAsia="仿宋_GB2312" w:hint="eastAsia"/>
          <w:sz w:val="32"/>
          <w:szCs w:val="32"/>
        </w:rPr>
        <w:t>到</w:t>
      </w:r>
      <w:r w:rsidR="00A0644B" w:rsidRPr="00A0644B">
        <w:rPr>
          <w:rFonts w:ascii="仿宋_GB2312" w:eastAsia="仿宋_GB2312" w:hint="eastAsia"/>
          <w:sz w:val="32"/>
          <w:szCs w:val="32"/>
        </w:rPr>
        <w:lastRenderedPageBreak/>
        <w:t>“重支出责任、重产出和结果”</w:t>
      </w:r>
      <w:r w:rsidR="00815D2E">
        <w:rPr>
          <w:rFonts w:ascii="仿宋_GB2312" w:eastAsia="仿宋_GB2312" w:hint="eastAsia"/>
          <w:sz w:val="32"/>
          <w:szCs w:val="32"/>
        </w:rPr>
        <w:t>观念</w:t>
      </w:r>
      <w:r w:rsidR="00A0644B" w:rsidRPr="00A0644B">
        <w:rPr>
          <w:rFonts w:ascii="仿宋_GB2312" w:eastAsia="仿宋_GB2312" w:hint="eastAsia"/>
          <w:sz w:val="32"/>
          <w:szCs w:val="32"/>
        </w:rPr>
        <w:t>的</w:t>
      </w:r>
      <w:r w:rsidR="00A0644B" w:rsidRPr="00A0644B">
        <w:rPr>
          <w:rFonts w:ascii="仿宋_GB2312" w:eastAsia="仿宋_GB2312" w:hAnsi="黑体" w:hint="eastAsia"/>
          <w:sz w:val="32"/>
          <w:szCs w:val="32"/>
        </w:rPr>
        <w:t>逐步转变；</w:t>
      </w:r>
      <w:r w:rsidR="00A0644B" w:rsidRPr="00A0644B">
        <w:rPr>
          <w:rFonts w:ascii="楷体" w:eastAsia="楷体" w:hAnsi="楷体" w:hint="eastAsia"/>
          <w:sz w:val="32"/>
          <w:szCs w:val="32"/>
        </w:rPr>
        <w:t>三是</w:t>
      </w:r>
      <w:r w:rsidR="00A0644B" w:rsidRPr="00A0644B">
        <w:rPr>
          <w:rFonts w:ascii="仿宋_GB2312" w:eastAsia="仿宋_GB2312" w:hAnsi="黑体" w:hint="eastAsia"/>
          <w:sz w:val="32"/>
          <w:szCs w:val="32"/>
        </w:rPr>
        <w:t>不断加强项目管理，完善</w:t>
      </w:r>
      <w:r w:rsidR="00A0644B">
        <w:rPr>
          <w:rFonts w:ascii="仿宋_GB2312" w:eastAsia="仿宋_GB2312" w:hAnsi="黑体" w:hint="eastAsia"/>
          <w:sz w:val="32"/>
          <w:szCs w:val="32"/>
        </w:rPr>
        <w:t>单位</w:t>
      </w:r>
      <w:r w:rsidR="00A0644B" w:rsidRPr="00A0644B">
        <w:rPr>
          <w:rFonts w:ascii="仿宋_GB2312" w:eastAsia="仿宋_GB2312" w:hAnsi="黑体" w:hint="eastAsia"/>
          <w:sz w:val="32"/>
          <w:szCs w:val="32"/>
        </w:rPr>
        <w:t>内部管理制度，梳理内部工作操作流程，部门整体支出管理情况得到了有效提升。</w:t>
      </w:r>
    </w:p>
    <w:p w:rsidR="00A00FA8" w:rsidRPr="00A00FA8" w:rsidRDefault="00A00FA8" w:rsidP="00D418CB">
      <w:pPr>
        <w:spacing w:line="576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A00FA8">
        <w:rPr>
          <w:rFonts w:ascii="黑体" w:eastAsia="黑体" w:hAnsi="黑体" w:hint="eastAsia"/>
          <w:sz w:val="32"/>
          <w:szCs w:val="32"/>
        </w:rPr>
        <w:t>五、下一步强化绩效评价工作的思路和举措</w:t>
      </w:r>
    </w:p>
    <w:p w:rsidR="00A00FA8" w:rsidRDefault="00DF7422" w:rsidP="00D418CB">
      <w:pPr>
        <w:spacing w:line="576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进一步提高人员素质，强化对绩效管理的认识，</w:t>
      </w:r>
      <w:r w:rsidR="00815D2E">
        <w:rPr>
          <w:rFonts w:ascii="仿宋_GB2312" w:eastAsia="仿宋_GB2312" w:hAnsi="仿宋" w:hint="eastAsia"/>
          <w:sz w:val="32"/>
          <w:szCs w:val="32"/>
        </w:rPr>
        <w:t>采取</w:t>
      </w:r>
      <w:r>
        <w:rPr>
          <w:rFonts w:ascii="仿宋_GB2312" w:eastAsia="仿宋_GB2312" w:hAnsi="仿宋" w:hint="eastAsia"/>
          <w:sz w:val="32"/>
          <w:szCs w:val="32"/>
        </w:rPr>
        <w:t>走出和请进来的方式</w:t>
      </w:r>
      <w:r w:rsidR="004A6089">
        <w:rPr>
          <w:rFonts w:ascii="仿宋_GB2312" w:eastAsia="仿宋_GB2312" w:hAnsi="仿宋" w:hint="eastAsia"/>
          <w:sz w:val="32"/>
          <w:szCs w:val="32"/>
        </w:rPr>
        <w:t>进行学习，通过学习法律法规及政策文件精神，提高认识和业务</w:t>
      </w:r>
      <w:r w:rsidR="004A6089" w:rsidRPr="00815D2E">
        <w:rPr>
          <w:rFonts w:ascii="仿宋_GB2312" w:eastAsia="仿宋_GB2312" w:hAnsi="仿宋" w:hint="eastAsia"/>
          <w:sz w:val="32"/>
          <w:szCs w:val="32"/>
        </w:rPr>
        <w:t>水平。</w:t>
      </w:r>
    </w:p>
    <w:p w:rsidR="00D418CB" w:rsidRDefault="00D418CB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8C3A93" w:rsidRDefault="00D418CB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附件：</w:t>
      </w:r>
    </w:p>
    <w:p w:rsidR="00D418CB" w:rsidRDefault="00D418CB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 w:rsidR="008C3A93" w:rsidRPr="008C3A93">
        <w:rPr>
          <w:rFonts w:ascii="仿宋_GB2312" w:eastAsia="仿宋_GB2312" w:hAnsi="仿宋" w:hint="eastAsia"/>
          <w:sz w:val="32"/>
          <w:szCs w:val="32"/>
        </w:rPr>
        <w:t>2021年度农牧民食用碘盐配送项目绩效评价报告</w:t>
      </w:r>
    </w:p>
    <w:p w:rsidR="00D418CB" w:rsidRDefault="00D418CB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 w:rsidR="008C3A93" w:rsidRPr="008C3A93">
        <w:rPr>
          <w:rFonts w:ascii="仿宋_GB2312" w:eastAsia="仿宋_GB2312" w:hAnsi="仿宋" w:hint="eastAsia"/>
          <w:sz w:val="32"/>
          <w:szCs w:val="32"/>
        </w:rPr>
        <w:t>西藏自治区电子政务外网线路租赁项目绩效评价报告</w:t>
      </w:r>
    </w:p>
    <w:p w:rsidR="00D418CB" w:rsidRDefault="00D418CB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 w:rsidR="008C3A93" w:rsidRPr="008C3A93">
        <w:rPr>
          <w:rFonts w:ascii="仿宋_GB2312" w:eastAsia="仿宋_GB2312" w:hAnsi="仿宋" w:hint="eastAsia"/>
          <w:sz w:val="32"/>
          <w:szCs w:val="32"/>
        </w:rPr>
        <w:t>西藏自治区电子政务外网运维项目绩效评价报告</w:t>
      </w:r>
    </w:p>
    <w:p w:rsidR="008C3A93" w:rsidRPr="00861443" w:rsidRDefault="008C3A93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 w:rsidRPr="008C3A93">
        <w:rPr>
          <w:rFonts w:ascii="仿宋_GB2312" w:eastAsia="仿宋_GB2312" w:hAnsi="仿宋" w:hint="eastAsia"/>
          <w:sz w:val="32"/>
          <w:szCs w:val="32"/>
        </w:rPr>
        <w:t>中小企业公共服务平台一期工程财政支出绩效评价报告</w:t>
      </w:r>
    </w:p>
    <w:p w:rsidR="008C3A93" w:rsidRDefault="008C3A93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</w:t>
      </w:r>
    </w:p>
    <w:p w:rsidR="008C3A93" w:rsidRDefault="008C3A93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418CB" w:rsidRPr="00861443" w:rsidRDefault="008C3A93" w:rsidP="008C3A93">
      <w:pPr>
        <w:spacing w:line="576" w:lineRule="exact"/>
        <w:ind w:firstLineChars="1200" w:firstLine="38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自治区</w:t>
      </w:r>
      <w:r w:rsidR="00D418CB" w:rsidRPr="00861443">
        <w:rPr>
          <w:rFonts w:ascii="仿宋_GB2312" w:eastAsia="仿宋_GB2312" w:hAnsi="仿宋" w:hint="eastAsia"/>
          <w:sz w:val="32"/>
          <w:szCs w:val="32"/>
        </w:rPr>
        <w:t>经济和信息化厅</w:t>
      </w:r>
    </w:p>
    <w:p w:rsidR="00D418CB" w:rsidRPr="00861443" w:rsidRDefault="008C3A93" w:rsidP="00D418CB">
      <w:pPr>
        <w:spacing w:line="576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</w:t>
      </w:r>
      <w:r w:rsidR="00D418CB" w:rsidRPr="00861443"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="00D418CB" w:rsidRPr="00861443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7</w:t>
      </w:r>
      <w:r w:rsidR="00D418CB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</w:t>
      </w:r>
      <w:r w:rsidR="00D418CB" w:rsidRPr="00861443">
        <w:rPr>
          <w:rFonts w:ascii="仿宋_GB2312" w:eastAsia="仿宋_GB2312" w:hAnsi="仿宋" w:hint="eastAsia"/>
          <w:sz w:val="32"/>
          <w:szCs w:val="32"/>
        </w:rPr>
        <w:t>8日</w:t>
      </w:r>
    </w:p>
    <w:p w:rsidR="00D418CB" w:rsidRPr="0078327D" w:rsidRDefault="00D418CB" w:rsidP="00D418CB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5593F" w:rsidRDefault="00B5593F"/>
    <w:sectPr w:rsidR="00B5593F" w:rsidSect="002173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DAF" w:rsidRDefault="00072DAF" w:rsidP="00D418CB">
      <w:r>
        <w:separator/>
      </w:r>
    </w:p>
  </w:endnote>
  <w:endnote w:type="continuationSeparator" w:id="1">
    <w:p w:rsidR="00072DAF" w:rsidRDefault="00072DAF" w:rsidP="00D41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DAF" w:rsidRDefault="00072DAF" w:rsidP="00D418CB">
      <w:r>
        <w:separator/>
      </w:r>
    </w:p>
  </w:footnote>
  <w:footnote w:type="continuationSeparator" w:id="1">
    <w:p w:rsidR="00072DAF" w:rsidRDefault="00072DAF" w:rsidP="00D418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8CB"/>
    <w:rsid w:val="00001766"/>
    <w:rsid w:val="00054D74"/>
    <w:rsid w:val="00072DAF"/>
    <w:rsid w:val="000B1CA8"/>
    <w:rsid w:val="000E2367"/>
    <w:rsid w:val="000F36E1"/>
    <w:rsid w:val="0013639A"/>
    <w:rsid w:val="00312CC8"/>
    <w:rsid w:val="0032439C"/>
    <w:rsid w:val="003758EB"/>
    <w:rsid w:val="003E0728"/>
    <w:rsid w:val="004115AF"/>
    <w:rsid w:val="004343F9"/>
    <w:rsid w:val="004A6089"/>
    <w:rsid w:val="004B1D8C"/>
    <w:rsid w:val="004C4CB1"/>
    <w:rsid w:val="004C5656"/>
    <w:rsid w:val="004D7FD6"/>
    <w:rsid w:val="004E50C9"/>
    <w:rsid w:val="004F2B5F"/>
    <w:rsid w:val="00500F46"/>
    <w:rsid w:val="00521471"/>
    <w:rsid w:val="00621250"/>
    <w:rsid w:val="006229B8"/>
    <w:rsid w:val="006C5F0A"/>
    <w:rsid w:val="006F5285"/>
    <w:rsid w:val="007001CB"/>
    <w:rsid w:val="0076590F"/>
    <w:rsid w:val="00776A5C"/>
    <w:rsid w:val="007A2DAE"/>
    <w:rsid w:val="007F0017"/>
    <w:rsid w:val="0080340B"/>
    <w:rsid w:val="00815D2E"/>
    <w:rsid w:val="008B0F38"/>
    <w:rsid w:val="008C3A93"/>
    <w:rsid w:val="00A00FA8"/>
    <w:rsid w:val="00A0644B"/>
    <w:rsid w:val="00A5286E"/>
    <w:rsid w:val="00AE20F4"/>
    <w:rsid w:val="00B30869"/>
    <w:rsid w:val="00B5593F"/>
    <w:rsid w:val="00B62876"/>
    <w:rsid w:val="00C31CBB"/>
    <w:rsid w:val="00C5140E"/>
    <w:rsid w:val="00C85550"/>
    <w:rsid w:val="00D418CB"/>
    <w:rsid w:val="00D549B8"/>
    <w:rsid w:val="00DC069B"/>
    <w:rsid w:val="00DC4C90"/>
    <w:rsid w:val="00DF7422"/>
    <w:rsid w:val="00E01308"/>
    <w:rsid w:val="00E657E9"/>
    <w:rsid w:val="00E83590"/>
    <w:rsid w:val="00E93E01"/>
    <w:rsid w:val="00EC20C3"/>
    <w:rsid w:val="00F01A7B"/>
    <w:rsid w:val="00F67C9B"/>
    <w:rsid w:val="00F73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1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18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1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18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32</cp:revision>
  <cp:lastPrinted>2022-07-28T09:40:00Z</cp:lastPrinted>
  <dcterms:created xsi:type="dcterms:W3CDTF">2022-07-24T13:36:00Z</dcterms:created>
  <dcterms:modified xsi:type="dcterms:W3CDTF">2022-07-28T09:40:00Z</dcterms:modified>
</cp:coreProperties>
</file>